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drawing>
          <wp:anchor behindDoc="1" distT="0" distB="0" distL="0" distR="0" simplePos="0" locked="0" layoutInCell="0" allowOverlap="1" relativeHeight="2">
            <wp:simplePos x="0" y="0"/>
            <wp:positionH relativeFrom="column">
              <wp:posOffset>2057400</wp:posOffset>
            </wp:positionH>
            <wp:positionV relativeFrom="paragraph">
              <wp:posOffset>-685800</wp:posOffset>
            </wp:positionV>
            <wp:extent cx="733425" cy="895350"/>
            <wp:effectExtent l="0" t="0" r="0" b="0"/>
            <wp:wrapNone/>
            <wp:docPr id="1" name="obrázek 2" descr="Znak_Oslnov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2" descr="Znak_Oslnovice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 xml:space="preserve">      </w:t>
      </w:r>
    </w:p>
    <w:p>
      <w:pPr>
        <w:pStyle w:val="Normal"/>
        <w:rPr/>
      </w:pPr>
      <w:r>
        <w:rPr/>
        <w:t xml:space="preserve">   </w:t>
      </w:r>
    </w:p>
    <w:p>
      <w:pPr>
        <w:pStyle w:val="Normal"/>
        <w:numPr>
          <w:ilvl w:val="0"/>
          <w:numId w:val="0"/>
        </w:numPr>
        <w:outlineLvl w:val="0"/>
        <w:rPr>
          <w:b/>
          <w:b/>
          <w:u w:val="single"/>
        </w:rPr>
      </w:pPr>
      <w:r>
        <w:rPr>
          <w:b/>
          <w:u w:val="single"/>
        </w:rPr>
        <w:t xml:space="preserve"> </w:t>
      </w:r>
      <w:r>
        <w:rPr>
          <w:b/>
          <w:u w:val="single"/>
        </w:rPr>
        <w:t xml:space="preserve">OBECNÍ  ÚŘAD  OSLNOVICE, Oslnovice 18, 671 07 Uherčice, IČO 00636908  </w:t>
      </w:r>
    </w:p>
    <w:p>
      <w:pPr>
        <w:pStyle w:val="Normal"/>
        <w:rPr>
          <w:b/>
          <w:b/>
          <w:u w:val="single"/>
        </w:rPr>
      </w:pPr>
      <w:r>
        <w:rPr>
          <w:b/>
          <w:u w:val="single"/>
        </w:rPr>
        <w:t xml:space="preserve"> 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widowControl w:val="false"/>
        <w:overflowPunct w:val="true"/>
        <w:rPr>
          <w:b/>
          <w:b/>
          <w:bCs/>
          <w:kern w:val="2"/>
          <w:lang w:val="en-US"/>
        </w:rPr>
      </w:pPr>
      <w:r>
        <w:rPr>
          <w:b/>
          <w:bCs/>
          <w:kern w:val="2"/>
          <w:lang w:val="en-US"/>
        </w:rPr>
      </w:r>
    </w:p>
    <w:p>
      <w:pPr>
        <w:pStyle w:val="Normal"/>
        <w:widowControl w:val="false"/>
        <w:overflowPunct w:val="true"/>
        <w:rPr>
          <w:b/>
          <w:b/>
          <w:bCs/>
          <w:kern w:val="2"/>
          <w:lang w:val="en-US"/>
        </w:rPr>
      </w:pPr>
      <w:r>
        <w:rPr>
          <w:b/>
          <w:bCs/>
          <w:kern w:val="2"/>
          <w:lang w:val="en-US"/>
        </w:rPr>
      </w:r>
    </w:p>
    <w:p>
      <w:pPr>
        <w:pStyle w:val="Normal"/>
        <w:widowControl w:val="false"/>
        <w:overflowPunct w:val="true"/>
        <w:rPr>
          <w:b/>
          <w:b/>
          <w:bCs/>
          <w:kern w:val="2"/>
          <w:lang w:val="en-US"/>
        </w:rPr>
      </w:pPr>
      <w:r>
        <w:rPr>
          <w:b/>
          <w:bCs/>
          <w:kern w:val="2"/>
          <w:lang w:val="en-US"/>
        </w:rPr>
      </w:r>
    </w:p>
    <w:p>
      <w:pPr>
        <w:pStyle w:val="Normal"/>
        <w:widowControl w:val="false"/>
        <w:overflowPunct w:val="true"/>
        <w:rPr>
          <w:b/>
          <w:b/>
          <w:bCs/>
          <w:kern w:val="2"/>
          <w:lang w:val="en-US"/>
        </w:rPr>
      </w:pPr>
      <w:r>
        <w:rPr>
          <w:b/>
          <w:bCs/>
          <w:kern w:val="2"/>
          <w:lang w:val="en-US"/>
        </w:rPr>
      </w:r>
    </w:p>
    <w:p>
      <w:pPr>
        <w:pStyle w:val="Normal"/>
        <w:widowControl w:val="false"/>
        <w:overflowPunct w:val="true"/>
        <w:rPr>
          <w:b/>
          <w:b/>
          <w:bCs/>
          <w:kern w:val="2"/>
          <w:lang w:val="en-US"/>
        </w:rPr>
      </w:pPr>
      <w:r>
        <w:rPr>
          <w:b/>
          <w:bCs/>
          <w:kern w:val="2"/>
          <w:lang w:val="en-US"/>
        </w:rPr>
      </w:r>
    </w:p>
    <w:p>
      <w:pPr>
        <w:pStyle w:val="Normal"/>
        <w:widowControl w:val="false"/>
        <w:overflowPunct w:val="true"/>
        <w:rPr/>
      </w:pPr>
      <w:r>
        <w:rPr>
          <w:b/>
          <w:bCs/>
          <w:kern w:val="2"/>
          <w:lang w:val="en-US"/>
        </w:rPr>
        <w:t xml:space="preserve">                                   </w:t>
      </w:r>
      <w:r>
        <w:rPr>
          <w:kern w:val="2"/>
          <w:lang w:val="en-US"/>
        </w:rPr>
        <w:t xml:space="preserve">                                                  </w:t>
      </w:r>
      <w:r>
        <w:rPr>
          <w:kern w:val="2"/>
          <w:lang w:val="en-US"/>
        </w:rPr>
        <w:t xml:space="preserve">Oslnovice  </w:t>
      </w:r>
      <w:r>
        <w:rPr>
          <w:kern w:val="2"/>
          <w:sz w:val="24"/>
          <w:szCs w:val="24"/>
          <w:lang w:val="en-US"/>
        </w:rPr>
        <w:t>28.6.2022</w:t>
      </w:r>
    </w:p>
    <w:p>
      <w:pPr>
        <w:pStyle w:val="Normal"/>
        <w:widowControl w:val="false"/>
        <w:overflowPunct w:val="true"/>
        <w:rPr>
          <w:kern w:val="2"/>
          <w:lang w:val="en-US"/>
        </w:rPr>
      </w:pPr>
      <w:r>
        <w:rPr>
          <w:kern w:val="2"/>
          <w:lang w:val="en-US"/>
        </w:rPr>
      </w:r>
    </w:p>
    <w:p>
      <w:pPr>
        <w:pStyle w:val="Normal"/>
        <w:rPr/>
      </w:pPr>
      <w:r>
        <w:rPr>
          <w:rFonts w:cs="Tahoma" w:ascii="Tahoma" w:hAnsi="Tahoma"/>
          <w:b/>
          <w:bCs/>
          <w:u w:val="single"/>
          <w:lang w:val="en-US"/>
        </w:rPr>
        <w:t xml:space="preserve">Volby do Zastupitelstev obcí konané ve dnech </w:t>
      </w:r>
      <w:r>
        <w:rPr>
          <w:rFonts w:cs="Tahoma" w:ascii="Tahoma" w:hAnsi="Tahoma"/>
          <w:b/>
          <w:bCs/>
          <w:sz w:val="24"/>
          <w:szCs w:val="24"/>
          <w:u w:val="single"/>
          <w:lang w:val="en-US"/>
        </w:rPr>
        <w:t>23. a24. září 2022</w:t>
      </w:r>
      <w:r>
        <w:rPr>
          <w:rFonts w:cs="Tahoma" w:ascii="Tahoma" w:hAnsi="Tahoma"/>
          <w:b/>
          <w:bCs/>
          <w:u w:val="single"/>
          <w:lang w:val="en-US"/>
        </w:rPr>
        <w:t xml:space="preserve"> </w:t>
      </w:r>
    </w:p>
    <w:p>
      <w:pPr>
        <w:pStyle w:val="Normal"/>
        <w:rPr>
          <w:rFonts w:ascii="NLTYUJ+TimesNewRoman" w:hAnsi="NLTYUJ+TimesNewRoman" w:cs="NLTYUJ+TimesNewRoman"/>
          <w:sz w:val="23"/>
          <w:szCs w:val="23"/>
        </w:rPr>
      </w:pPr>
      <w:r>
        <w:rPr>
          <w:rFonts w:cs="NLTYUJ+TimesNewRoman" w:ascii="NLTYUJ+TimesNewRoman" w:hAnsi="NLTYUJ+TimesNewRoman"/>
          <w:sz w:val="23"/>
          <w:szCs w:val="23"/>
        </w:rPr>
      </w:r>
    </w:p>
    <w:p>
      <w:pPr>
        <w:pStyle w:val="Normal"/>
        <w:jc w:val="both"/>
        <w:rPr>
          <w:rFonts w:ascii="NLTYUJ+TimesNewRoman" w:hAnsi="NLTYUJ+TimesNewRoman" w:cs="NLTYUJ+TimesNewRoman"/>
          <w:sz w:val="23"/>
          <w:szCs w:val="23"/>
        </w:rPr>
      </w:pPr>
      <w:r>
        <w:rPr>
          <w:rFonts w:cs="NLTYUJ+TimesNewRoman" w:ascii="NLTYUJ+TimesNewRoman" w:hAnsi="NLTYUJ+TimesNewRoman"/>
          <w:sz w:val="23"/>
          <w:szCs w:val="23"/>
        </w:rPr>
        <w:t>Na podkladu zákona č. 491/2001 Sb., o volbách do zastupitelstev obcí a o změně některých zákonů, ve znění pozdějších předpisů, (dále jen „zákon“) a vyhlášky Ministerstva vnitra č. 59/2002 Sb.,</w:t>
      </w:r>
    </w:p>
    <w:p>
      <w:pPr>
        <w:pStyle w:val="Normal"/>
        <w:jc w:val="both"/>
        <w:rPr>
          <w:rFonts w:ascii="NLTYUJ+TimesNewRoman" w:hAnsi="NLTYUJ+TimesNewRoman" w:cs="NLTYUJ+TimesNewRoman"/>
          <w:sz w:val="23"/>
          <w:szCs w:val="23"/>
        </w:rPr>
      </w:pPr>
      <w:r>
        <w:rPr>
          <w:rFonts w:cs="NLTYUJ+TimesNewRoman" w:ascii="NLTYUJ+TimesNewRoman" w:hAnsi="NLTYUJ+TimesNewRoman"/>
          <w:sz w:val="23"/>
          <w:szCs w:val="23"/>
        </w:rPr>
        <w:t>o provedení některých ustanovení zákona č. 491/2001 Sb., o volbách do zastupitelstev obcí a o změně některých zákonů, ve znění pozdějších předpisů, (dále jen vyhláška“):</w:t>
      </w:r>
    </w:p>
    <w:p>
      <w:pPr>
        <w:pStyle w:val="Normal"/>
        <w:widowControl w:val="false"/>
        <w:overflowPunct w:val="true"/>
        <w:rPr>
          <w:kern w:val="2"/>
          <w:u w:val="single"/>
          <w:lang w:val="en-US"/>
        </w:rPr>
      </w:pPr>
      <w:r>
        <w:rPr>
          <w:kern w:val="2"/>
          <w:u w:val="single"/>
          <w:lang w:val="en-US"/>
        </w:rPr>
      </w:r>
    </w:p>
    <w:p>
      <w:pPr>
        <w:pStyle w:val="Normal"/>
        <w:widowControl w:val="false"/>
        <w:overflowPunct w:val="true"/>
        <w:rPr/>
      </w:pPr>
      <w:r>
        <w:rPr>
          <w:kern w:val="2"/>
          <w:lang w:val="en-US"/>
        </w:rPr>
        <w:t xml:space="preserve">Ve dnech </w:t>
      </w:r>
      <w:r>
        <w:rPr>
          <w:kern w:val="2"/>
          <w:sz w:val="24"/>
          <w:szCs w:val="24"/>
          <w:lang w:val="en-US"/>
        </w:rPr>
        <w:t>23.  a 24. září 2022</w:t>
      </w:r>
      <w:r>
        <w:rPr>
          <w:kern w:val="2"/>
          <w:lang w:val="en-US"/>
        </w:rPr>
        <w:t xml:space="preserve"> se uskuteční volby do obecního zastupitelstva obce Oslnovice.</w:t>
      </w:r>
    </w:p>
    <w:p>
      <w:pPr>
        <w:pStyle w:val="Normal"/>
        <w:widowControl w:val="false"/>
        <w:overflowPunct w:val="true"/>
        <w:rPr/>
      </w:pPr>
      <w:r>
        <w:rPr>
          <w:kern w:val="2"/>
          <w:lang w:val="en-US"/>
        </w:rPr>
        <w:t>V Oslnovicích je</w:t>
      </w:r>
      <w:r>
        <w:rPr>
          <w:b/>
          <w:kern w:val="2"/>
          <w:lang w:val="en-US"/>
        </w:rPr>
        <w:t xml:space="preserve"> jeden</w:t>
      </w:r>
      <w:r>
        <w:rPr>
          <w:kern w:val="2"/>
          <w:lang w:val="en-US"/>
        </w:rPr>
        <w:t xml:space="preserve"> volební obvod, </w:t>
      </w:r>
    </w:p>
    <w:p>
      <w:pPr>
        <w:pStyle w:val="Normal"/>
        <w:widowControl w:val="false"/>
        <w:overflowPunct w:val="true"/>
        <w:rPr>
          <w:kern w:val="2"/>
          <w:lang w:val="en-US"/>
        </w:rPr>
      </w:pPr>
      <w:r>
        <w:rPr>
          <w:kern w:val="2"/>
          <w:lang w:val="en-US"/>
        </w:rPr>
      </w:r>
    </w:p>
    <w:p>
      <w:pPr>
        <w:pStyle w:val="Normal"/>
        <w:widowControl w:val="false"/>
        <w:overflowPunct w:val="true"/>
        <w:rPr/>
      </w:pPr>
      <w:r>
        <w:rPr>
          <w:kern w:val="2"/>
          <w:lang w:val="en-US"/>
        </w:rPr>
        <w:t xml:space="preserve">Počet volených členů zastupitelstva je </w:t>
      </w:r>
      <w:r>
        <w:rPr>
          <w:b/>
          <w:kern w:val="2"/>
          <w:lang w:val="en-US"/>
        </w:rPr>
        <w:t>sedm,</w:t>
      </w:r>
      <w:r>
        <w:rPr>
          <w:kern w:val="2"/>
          <w:lang w:val="en-US"/>
        </w:rPr>
        <w:t xml:space="preserve"> dle usnesení </w:t>
      </w:r>
      <w:r>
        <w:rPr>
          <w:kern w:val="2"/>
          <w:sz w:val="24"/>
          <w:szCs w:val="24"/>
          <w:lang w:val="en-US"/>
        </w:rPr>
        <w:t>117/3/2022</w:t>
      </w:r>
      <w:r>
        <w:rPr>
          <w:kern w:val="2"/>
          <w:lang w:val="en-US"/>
        </w:rPr>
        <w:t xml:space="preserve"> na </w:t>
      </w:r>
      <w:r>
        <w:rPr>
          <w:kern w:val="2"/>
          <w:lang w:val="en-US"/>
        </w:rPr>
        <w:t>3</w:t>
      </w:r>
      <w:r>
        <w:rPr>
          <w:kern w:val="2"/>
          <w:lang w:val="en-US"/>
        </w:rPr>
        <w:t>. zasedání zastupitelstva obce Oslnovice dne 2</w:t>
      </w:r>
      <w:r>
        <w:rPr>
          <w:kern w:val="2"/>
          <w:lang w:val="en-US"/>
        </w:rPr>
        <w:t>7</w:t>
      </w:r>
      <w:r>
        <w:rPr>
          <w:kern w:val="2"/>
          <w:lang w:val="en-US"/>
        </w:rPr>
        <w:t>.6.20</w:t>
      </w:r>
      <w:r>
        <w:rPr>
          <w:kern w:val="2"/>
          <w:lang w:val="en-US"/>
        </w:rPr>
        <w:t>22</w:t>
      </w:r>
    </w:p>
    <w:p>
      <w:pPr>
        <w:pStyle w:val="Normal"/>
        <w:widowControl w:val="false"/>
        <w:overflowPunct w:val="true"/>
        <w:rPr>
          <w:b/>
          <w:b/>
          <w:kern w:val="2"/>
          <w:lang w:val="en-US"/>
        </w:rPr>
      </w:pPr>
      <w:r>
        <w:rPr>
          <w:b/>
          <w:kern w:val="2"/>
          <w:lang w:val="en-US"/>
        </w:rPr>
      </w:r>
    </w:p>
    <w:p>
      <w:pPr>
        <w:pStyle w:val="Normal"/>
        <w:widowControl w:val="false"/>
        <w:overflowPunct w:val="true"/>
        <w:rPr>
          <w:kern w:val="2"/>
          <w:lang w:val="en-US"/>
        </w:rPr>
      </w:pPr>
      <w:r>
        <w:rPr>
          <w:kern w:val="2"/>
          <w:lang w:val="en-US"/>
        </w:rPr>
        <w:t>Kandidovat mohou registrované politické strany,jejich koalice a sdružení, nezávislí kandidáti, nebo jejich sdružení.</w:t>
      </w:r>
    </w:p>
    <w:p>
      <w:pPr>
        <w:pStyle w:val="Normal"/>
        <w:widowControl w:val="false"/>
        <w:overflowPunct w:val="true"/>
        <w:rPr>
          <w:kern w:val="2"/>
          <w:lang w:val="en-US"/>
        </w:rPr>
      </w:pPr>
      <w:r>
        <w:rPr>
          <w:kern w:val="2"/>
          <w:lang w:val="en-US"/>
        </w:rPr>
      </w:r>
    </w:p>
    <w:p>
      <w:pPr>
        <w:pStyle w:val="Normal"/>
        <w:widowControl w:val="false"/>
        <w:overflowPunct w:val="true"/>
        <w:rPr/>
      </w:pPr>
      <w:r>
        <w:rPr>
          <w:kern w:val="2"/>
          <w:lang w:val="en-US"/>
        </w:rPr>
        <w:t xml:space="preserve">Kandidát, splňující podmínky výše uvedeného zákona musí </w:t>
      </w:r>
      <w:r>
        <w:rPr>
          <w:b/>
          <w:kern w:val="2"/>
          <w:lang w:val="en-US"/>
        </w:rPr>
        <w:t>podat</w:t>
      </w:r>
      <w:r>
        <w:rPr>
          <w:kern w:val="2"/>
          <w:lang w:val="en-US"/>
        </w:rPr>
        <w:t xml:space="preserve"> příslušnému registračnímu úřadu ve Vranově nad Dyjí, Náměstí 21 (oprávněný zaměstnanec paní </w:t>
      </w:r>
      <w:r>
        <w:rPr>
          <w:b/>
          <w:kern w:val="2"/>
          <w:lang w:val="en-US"/>
        </w:rPr>
        <w:t xml:space="preserve">Marie Mynaříková </w:t>
      </w:r>
      <w:r>
        <w:rPr>
          <w:b/>
          <w:kern w:val="2"/>
          <w:lang w:val="en-US"/>
        </w:rPr>
        <w:t>a Jana Kocholová</w:t>
      </w:r>
      <w:r>
        <w:rPr>
          <w:kern w:val="2"/>
          <w:lang w:val="en-US"/>
        </w:rPr>
        <w:t xml:space="preserve">) nejpozději do </w:t>
      </w:r>
      <w:r>
        <w:rPr>
          <w:b/>
          <w:kern w:val="2"/>
          <w:sz w:val="24"/>
          <w:szCs w:val="24"/>
          <w:lang w:val="en-US"/>
        </w:rPr>
        <w:t>19.7.2022</w:t>
      </w:r>
      <w:r>
        <w:rPr>
          <w:b/>
          <w:kern w:val="2"/>
          <w:lang w:val="en-US"/>
        </w:rPr>
        <w:t xml:space="preserve"> do 16,00 hod.</w:t>
      </w:r>
      <w:r>
        <w:rPr>
          <w:kern w:val="2"/>
          <w:lang w:val="en-US"/>
        </w:rPr>
        <w:t xml:space="preserve">  vyplněnou </w:t>
      </w:r>
      <w:r>
        <w:rPr>
          <w:b/>
          <w:kern w:val="2"/>
          <w:lang w:val="en-US"/>
        </w:rPr>
        <w:t xml:space="preserve">kandidátní listinu, </w:t>
      </w:r>
      <w:r>
        <w:rPr>
          <w:kern w:val="2"/>
          <w:lang w:val="en-US"/>
        </w:rPr>
        <w:t>ke které přiloží</w:t>
      </w:r>
      <w:r>
        <w:rPr>
          <w:b/>
          <w:kern w:val="2"/>
          <w:lang w:val="en-US"/>
        </w:rPr>
        <w:t xml:space="preserve"> </w:t>
      </w:r>
    </w:p>
    <w:p>
      <w:pPr>
        <w:pStyle w:val="Normal"/>
        <w:widowControl w:val="false"/>
        <w:overflowPunct w:val="true"/>
        <w:rPr/>
      </w:pPr>
      <w:r>
        <w:rPr>
          <w:b/>
          <w:kern w:val="2"/>
          <w:lang w:val="en-US"/>
        </w:rPr>
        <w:t xml:space="preserve">Prohlášení kandidáta, </w:t>
      </w:r>
      <w:r>
        <w:rPr>
          <w:kern w:val="2"/>
          <w:lang w:val="en-US"/>
        </w:rPr>
        <w:t>a dále</w:t>
      </w:r>
      <w:r>
        <w:rPr>
          <w:b/>
          <w:kern w:val="2"/>
          <w:lang w:val="en-US"/>
        </w:rPr>
        <w:t xml:space="preserve"> petici </w:t>
      </w:r>
      <w:r>
        <w:rPr>
          <w:kern w:val="2"/>
          <w:lang w:val="en-US"/>
        </w:rPr>
        <w:t xml:space="preserve">podporující jeho kandidaturu nejméně </w:t>
      </w:r>
      <w:r>
        <w:rPr>
          <w:kern w:val="2"/>
          <w:lang w:val="en-US"/>
        </w:rPr>
        <w:t>čtyři</w:t>
      </w:r>
      <w:r>
        <w:rPr>
          <w:b/>
          <w:kern w:val="2"/>
          <w:lang w:val="en-US"/>
        </w:rPr>
        <w:t xml:space="preserve"> podpisy</w:t>
      </w:r>
      <w:r>
        <w:rPr>
          <w:kern w:val="2"/>
          <w:lang w:val="en-US"/>
        </w:rPr>
        <w:t xml:space="preserve"> voličů občanů obce Oslnovice, kteří podporují kandidaturu kandidáta a jsou zapsáni do stálého seznamu voličů pro tyto volby. </w:t>
      </w:r>
      <w:r>
        <w:rPr>
          <w:kern w:val="2"/>
          <w:lang w:val="en-US"/>
        </w:rPr>
        <w:t xml:space="preserve">U sdružení nezávislých kandidátů je třeba pět podpisů. </w:t>
      </w:r>
      <w:r>
        <w:rPr>
          <w:kern w:val="2"/>
          <w:lang w:val="en-US"/>
        </w:rPr>
        <w:t>Musí u nich být uvedeno jméno, příjmení, datum narození a místo trvalého pobytu v obci Oslnovice.</w:t>
      </w:r>
    </w:p>
    <w:p>
      <w:pPr>
        <w:pStyle w:val="Normal"/>
        <w:widowControl w:val="false"/>
        <w:overflowPunct w:val="true"/>
        <w:rPr>
          <w:kern w:val="2"/>
          <w:lang w:val="en-US"/>
        </w:rPr>
      </w:pPr>
      <w:r>
        <w:rPr>
          <w:kern w:val="2"/>
          <w:lang w:val="en-US"/>
        </w:rPr>
        <w:t xml:space="preserve">Vzory kandidátních listin a petic jsou dostupné na OÚ Oslnovice v úředních hodinách, nebo jsou k dispozici ke stažení vzory např. na webových stránkách </w:t>
      </w:r>
      <w:r>
        <w:rPr>
          <w:kern w:val="2"/>
          <w:lang w:val="en-US"/>
        </w:rPr>
        <w:t>městyse Vranov nad Dyjí .</w:t>
      </w:r>
    </w:p>
    <w:p>
      <w:pPr>
        <w:pStyle w:val="Normal"/>
        <w:widowControl w:val="false"/>
        <w:overflowPunct w:val="true"/>
        <w:rPr>
          <w:kern w:val="2"/>
          <w:lang w:val="en-US"/>
        </w:rPr>
      </w:pPr>
      <w:r>
        <w:rPr>
          <w:kern w:val="2"/>
          <w:lang w:val="en-US"/>
        </w:rPr>
      </w:r>
    </w:p>
    <w:p>
      <w:pPr>
        <w:pStyle w:val="Normal"/>
        <w:widowControl w:val="false"/>
        <w:overflowPunct w:val="true"/>
        <w:rPr>
          <w:kern w:val="2"/>
          <w:lang w:val="en-US"/>
        </w:rPr>
      </w:pPr>
      <w:r>
        <w:rPr>
          <w:kern w:val="2"/>
          <w:lang w:val="en-US"/>
        </w:rPr>
      </w:r>
    </w:p>
    <w:p>
      <w:pPr>
        <w:pStyle w:val="Normal"/>
        <w:widowControl w:val="false"/>
        <w:overflowPunct w:val="true"/>
        <w:rPr>
          <w:bCs/>
          <w:kern w:val="2"/>
          <w:lang w:val="en-US"/>
        </w:rPr>
      </w:pPr>
      <w:r>
        <w:rPr>
          <w:bCs/>
          <w:kern w:val="2"/>
          <w:lang w:val="en-US"/>
        </w:rPr>
        <w:t>Za Obec Oslnovice Ing. Jan Voříšek,starosta</w:t>
      </w:r>
    </w:p>
    <w:p>
      <w:pPr>
        <w:pStyle w:val="Normal"/>
        <w:widowControl w:val="false"/>
        <w:overflowPunct w:val="true"/>
        <w:rPr>
          <w:b/>
          <w:b/>
          <w:bCs/>
          <w:kern w:val="2"/>
          <w:u w:val="single"/>
          <w:lang w:val="en-US"/>
        </w:rPr>
      </w:pPr>
      <w:r>
        <w:rPr>
          <w:b/>
          <w:bCs/>
          <w:kern w:val="2"/>
          <w:u w:val="single"/>
          <w:lang w:val="en-US"/>
        </w:rPr>
        <w:t xml:space="preserve">           </w:t>
      </w:r>
    </w:p>
    <w:p>
      <w:pPr>
        <w:pStyle w:val="Normal"/>
        <w:rPr/>
      </w:pPr>
      <w:r>
        <w:rPr/>
        <w:t>Vyvěšeno na úřední desce a v elektronické podobě: 28.6.20</w:t>
      </w:r>
      <w:r>
        <w:rPr>
          <w:sz w:val="24"/>
          <w:szCs w:val="24"/>
        </w:rPr>
        <w:t>22</w:t>
      </w:r>
    </w:p>
    <w:p>
      <w:pPr>
        <w:pStyle w:val="Normal"/>
        <w:rPr/>
      </w:pPr>
      <w:r>
        <w:rPr/>
        <w:t xml:space="preserve">Sňato z úřední desky: </w:t>
      </w:r>
      <w:r>
        <w:rPr>
          <w:sz w:val="24"/>
          <w:szCs w:val="24"/>
        </w:rPr>
        <w:t>19.7.2022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ahoma">
    <w:charset w:val="ee"/>
    <w:family w:val="roman"/>
    <w:pitch w:val="variable"/>
  </w:font>
  <w:font w:name="NLTYUJ+TimesNew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cs-CZ" w:eastAsia="cs-CZ" w:bidi="ar-SA"/>
    </w:rPr>
  </w:style>
  <w:style w:type="character" w:styleId="DefaultParagraphFont">
    <w:name w:val="Default Paragraph Font"/>
    <w:qFormat/>
    <w:rPr/>
  </w:style>
  <w:style w:type="character" w:styleId="Internetovodkaz">
    <w:name w:val="Internetový odkaz"/>
    <w:basedOn w:val="DefaultParagraphFont"/>
    <w:rPr>
      <w:color w:val="DD0707"/>
      <w:u w:val="single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paragraph" w:styleId="DocumentMap">
    <w:name w:val="Document Map"/>
    <w:basedOn w:val="Normal"/>
    <w:qFormat/>
    <w:pPr>
      <w:shd w:fill="000080" w:val="clear"/>
    </w:pPr>
    <w:rPr>
      <w:rFonts w:ascii="Tahoma" w:hAnsi="Tahoma" w:cs="Tahoma"/>
      <w:sz w:val="20"/>
      <w:szCs w:val="20"/>
    </w:rPr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LibreOffice/7.1.0.3$Windows_X86_64 LibreOffice_project/f6099ecf3d29644b5008cc8f48f42f4a40986e4c</Application>
  <AppVersion>15.0000</AppVersion>
  <Pages>1</Pages>
  <Words>268</Words>
  <Characters>1573</Characters>
  <CharactersWithSpaces>1944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2018-06-28T17:09:00Z</dcterms:created>
  <dc:creator>LYNX</dc:creator>
  <dc:description/>
  <dc:language>cs-CZ</dc:language>
  <cp:lastModifiedBy/>
  <dcterms:modified xsi:type="dcterms:W3CDTF">2022-07-11T19:43:47Z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