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76952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Hlk37950238"/>
      <w:bookmarkStart w:id="1" w:name="_Toc307209680"/>
      <w:bookmarkStart w:id="2" w:name="_Toc307218887"/>
    </w:p>
    <w:p w14:paraId="4F206FAA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68B6C8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38F153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98EA863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0DEB063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21984F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DD0071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66BE8D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2A8F659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6FF86FA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EA0C12" w14:textId="442AC9CF" w:rsidR="000C388F" w:rsidRPr="006833D5" w:rsidRDefault="006833D5" w:rsidP="006833D5">
      <w:pPr>
        <w:spacing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6833D5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Návrh </w:t>
      </w:r>
      <w:r w:rsidR="00EB0D93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změny </w:t>
      </w:r>
      <w:r w:rsidR="000C388F" w:rsidRPr="006833D5">
        <w:rPr>
          <w:rFonts w:ascii="Arial" w:hAnsi="Arial" w:cs="Arial"/>
          <w:b/>
          <w:color w:val="548DD4" w:themeColor="text2" w:themeTint="99"/>
          <w:sz w:val="28"/>
          <w:szCs w:val="28"/>
        </w:rPr>
        <w:t>evropsky významné lokality</w:t>
      </w:r>
    </w:p>
    <w:p w14:paraId="01E34F13" w14:textId="4736CD0A" w:rsidR="006833D5" w:rsidRPr="00EB0D93" w:rsidRDefault="006833D5" w:rsidP="00EB0D93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6833D5">
        <w:rPr>
          <w:rFonts w:ascii="Arial" w:hAnsi="Arial" w:cs="Arial"/>
          <w:b/>
          <w:color w:val="548DD4" w:themeColor="text2" w:themeTint="99"/>
          <w:sz w:val="28"/>
          <w:szCs w:val="28"/>
        </w:rPr>
        <w:t>DOPLNĚNÍ PŘEDMĚTU OCHRANY</w:t>
      </w:r>
    </w:p>
    <w:p w14:paraId="14F26CCE" w14:textId="2FB93E33" w:rsidR="000C388F" w:rsidRDefault="00EB0D93" w:rsidP="00EB0D93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0D93">
        <w:rPr>
          <w:rFonts w:ascii="Arial" w:hAnsi="Arial" w:cs="Arial"/>
          <w:b/>
          <w:sz w:val="36"/>
          <w:szCs w:val="36"/>
        </w:rPr>
        <w:t xml:space="preserve">EVL </w:t>
      </w:r>
      <w:r w:rsidR="00B12ACC">
        <w:rPr>
          <w:rFonts w:ascii="Arial" w:hAnsi="Arial" w:cs="Arial"/>
          <w:b/>
          <w:sz w:val="36"/>
          <w:szCs w:val="36"/>
        </w:rPr>
        <w:t>Údolí Dyje</w:t>
      </w:r>
    </w:p>
    <w:p w14:paraId="3344D668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2E216C4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69045E0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7D59923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860A9BB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F5C58DA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4C98EF0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37D9508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3CB39E2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6787530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6345D00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1E08312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D111A9C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436C10A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3988BD3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E390CC5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DABC9CB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93DA0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bookmarkEnd w:id="0"/>
    <w:p w14:paraId="0A6DE48A" w14:textId="77777777" w:rsidR="000C388F" w:rsidRDefault="000C388F" w:rsidP="000C388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4E54B90" w14:textId="77777777" w:rsidR="000C388F" w:rsidRPr="00294F93" w:rsidRDefault="000C388F" w:rsidP="00EB0D93">
      <w:pPr>
        <w:pStyle w:val="Nadpis2"/>
        <w:tabs>
          <w:tab w:val="clear" w:pos="540"/>
          <w:tab w:val="num" w:pos="284"/>
        </w:tabs>
        <w:ind w:left="0" w:firstLine="0"/>
      </w:pPr>
      <w:r>
        <w:br w:type="page"/>
      </w:r>
      <w:r w:rsidRPr="00294F93">
        <w:lastRenderedPageBreak/>
        <w:t>Základní identifikační a popisné údaje</w:t>
      </w:r>
    </w:p>
    <w:bookmarkEnd w:id="1"/>
    <w:bookmarkEnd w:id="2"/>
    <w:p w14:paraId="5B90AD73" w14:textId="066F78DC" w:rsidR="000C388F" w:rsidRPr="00E31BA3" w:rsidRDefault="000C388F" w:rsidP="000C388F">
      <w:pPr>
        <w:spacing w:after="120"/>
        <w:jc w:val="both"/>
        <w:rPr>
          <w:rFonts w:ascii="Arial" w:hAnsi="Arial" w:cs="Arial"/>
          <w:iCs/>
        </w:rPr>
      </w:pPr>
      <w:r w:rsidRPr="00E31BA3">
        <w:rPr>
          <w:rFonts w:ascii="Arial" w:hAnsi="Arial" w:cs="Arial"/>
          <w:b/>
        </w:rPr>
        <w:t>Kód lokality:</w:t>
      </w:r>
      <w:r w:rsidRPr="00E31BA3">
        <w:rPr>
          <w:rFonts w:ascii="Arial" w:hAnsi="Arial" w:cs="Arial"/>
        </w:rPr>
        <w:t xml:space="preserve"> </w:t>
      </w:r>
      <w:r w:rsidR="006833D5" w:rsidRPr="006833D5">
        <w:rPr>
          <w:rFonts w:ascii="Arial" w:hAnsi="Arial" w:cs="Arial"/>
        </w:rPr>
        <w:t>CZ0</w:t>
      </w:r>
      <w:r w:rsidR="00442A86">
        <w:rPr>
          <w:rFonts w:ascii="Arial" w:hAnsi="Arial" w:cs="Arial"/>
        </w:rPr>
        <w:t>62</w:t>
      </w:r>
      <w:r w:rsidR="00207909">
        <w:rPr>
          <w:rFonts w:ascii="Arial" w:hAnsi="Arial" w:cs="Arial"/>
        </w:rPr>
        <w:t>4</w:t>
      </w:r>
      <w:r w:rsidR="00B12ACC">
        <w:rPr>
          <w:rFonts w:ascii="Arial" w:hAnsi="Arial" w:cs="Arial"/>
        </w:rPr>
        <w:t>095</w:t>
      </w:r>
    </w:p>
    <w:p w14:paraId="585B0252" w14:textId="75B11DDC" w:rsidR="000C388F" w:rsidRPr="00E31BA3" w:rsidRDefault="000C388F" w:rsidP="000C388F">
      <w:pPr>
        <w:spacing w:after="120"/>
        <w:jc w:val="both"/>
        <w:rPr>
          <w:iCs/>
        </w:rPr>
      </w:pPr>
      <w:r w:rsidRPr="00E31BA3">
        <w:rPr>
          <w:rFonts w:ascii="Arial" w:hAnsi="Arial" w:cs="Arial"/>
          <w:b/>
        </w:rPr>
        <w:t>Název lokality:</w:t>
      </w:r>
      <w:r w:rsidRPr="00E31BA3">
        <w:rPr>
          <w:rFonts w:ascii="Arial" w:hAnsi="Arial" w:cs="Arial"/>
        </w:rPr>
        <w:t xml:space="preserve"> </w:t>
      </w:r>
      <w:r w:rsidR="00B12ACC">
        <w:rPr>
          <w:rFonts w:ascii="Arial" w:hAnsi="Arial" w:cs="Arial"/>
        </w:rPr>
        <w:t>Údolí Dyje</w:t>
      </w:r>
    </w:p>
    <w:p w14:paraId="3674F30F" w14:textId="4E016828" w:rsidR="000C388F" w:rsidRPr="00E31BA3" w:rsidRDefault="000C388F" w:rsidP="000C388F">
      <w:pPr>
        <w:spacing w:after="120"/>
        <w:jc w:val="both"/>
        <w:rPr>
          <w:rFonts w:ascii="Arial" w:hAnsi="Arial" w:cs="Arial"/>
        </w:rPr>
      </w:pPr>
      <w:r w:rsidRPr="00E31BA3">
        <w:rPr>
          <w:rFonts w:ascii="Arial" w:hAnsi="Arial" w:cs="Arial"/>
          <w:b/>
        </w:rPr>
        <w:t xml:space="preserve">Rozloha lokality </w:t>
      </w:r>
      <w:r w:rsidRPr="00DD10E5">
        <w:rPr>
          <w:rFonts w:ascii="Arial" w:hAnsi="Arial" w:cs="Arial"/>
          <w:b/>
        </w:rPr>
        <w:t>(ha):</w:t>
      </w:r>
      <w:r w:rsidRPr="00E31BA3">
        <w:rPr>
          <w:rFonts w:cs="Bookman Old Style"/>
          <w:sz w:val="20"/>
          <w:szCs w:val="20"/>
        </w:rPr>
        <w:t xml:space="preserve"> </w:t>
      </w:r>
      <w:r w:rsidR="00B12ACC">
        <w:rPr>
          <w:rFonts w:ascii="Arial" w:hAnsi="Arial" w:cs="Arial"/>
        </w:rPr>
        <w:t>1</w:t>
      </w:r>
      <w:r w:rsidR="00677022">
        <w:rPr>
          <w:rFonts w:ascii="Arial" w:hAnsi="Arial" w:cs="Arial"/>
        </w:rPr>
        <w:t xml:space="preserve"> </w:t>
      </w:r>
      <w:r w:rsidR="00B12ACC">
        <w:rPr>
          <w:rFonts w:ascii="Arial" w:hAnsi="Arial" w:cs="Arial"/>
        </w:rPr>
        <w:t>821,0</w:t>
      </w:r>
      <w:r w:rsidR="00442A86">
        <w:rPr>
          <w:rFonts w:ascii="Arial" w:hAnsi="Arial" w:cs="Arial"/>
        </w:rPr>
        <w:t xml:space="preserve"> </w:t>
      </w:r>
    </w:p>
    <w:p w14:paraId="3F9D562C" w14:textId="77777777" w:rsidR="000C388F" w:rsidRDefault="000C388F" w:rsidP="000C388F">
      <w:pPr>
        <w:spacing w:after="120"/>
        <w:jc w:val="both"/>
        <w:rPr>
          <w:rFonts w:ascii="Arial" w:hAnsi="Arial" w:cs="Arial"/>
        </w:rPr>
      </w:pPr>
      <w:r w:rsidRPr="00E31BA3">
        <w:rPr>
          <w:rFonts w:ascii="Arial" w:hAnsi="Arial" w:cs="Arial"/>
          <w:b/>
          <w:bCs/>
        </w:rPr>
        <w:t>Navrhované kategorie ZCHÚ</w:t>
      </w:r>
      <w:r w:rsidRPr="00E31BA3">
        <w:rPr>
          <w:rFonts w:ascii="Arial" w:hAnsi="Arial" w:cs="Arial"/>
          <w:b/>
        </w:rPr>
        <w:t xml:space="preserve">: </w:t>
      </w:r>
      <w:r w:rsidRPr="006833D5">
        <w:rPr>
          <w:rFonts w:ascii="Arial" w:hAnsi="Arial" w:cs="Arial"/>
        </w:rPr>
        <w:t>není navrhována</w:t>
      </w:r>
      <w:r w:rsidR="006833D5" w:rsidRPr="006833D5">
        <w:rPr>
          <w:rFonts w:ascii="Arial" w:hAnsi="Arial" w:cs="Arial"/>
          <w:i/>
        </w:rPr>
        <w:t xml:space="preserve"> </w:t>
      </w:r>
    </w:p>
    <w:p w14:paraId="11FFBA04" w14:textId="77777777" w:rsidR="001E0EE8" w:rsidRDefault="000C388F" w:rsidP="000C388F">
      <w:pPr>
        <w:spacing w:after="120"/>
        <w:jc w:val="both"/>
        <w:rPr>
          <w:rFonts w:ascii="Arial" w:hAnsi="Arial" w:cs="Arial"/>
          <w:b/>
        </w:rPr>
      </w:pPr>
      <w:r w:rsidRPr="00E52C26">
        <w:rPr>
          <w:rFonts w:ascii="Arial" w:hAnsi="Arial" w:cs="Arial"/>
          <w:b/>
          <w:bCs/>
        </w:rPr>
        <w:t>Charakteristika</w:t>
      </w:r>
      <w:r w:rsidRPr="00E52C26">
        <w:rPr>
          <w:rFonts w:ascii="Arial" w:hAnsi="Arial" w:cs="Arial"/>
          <w:b/>
        </w:rPr>
        <w:t xml:space="preserve"> lokality:</w:t>
      </w:r>
      <w:r w:rsidRPr="00E31BA3">
        <w:rPr>
          <w:rFonts w:ascii="Arial" w:hAnsi="Arial" w:cs="Arial"/>
          <w:b/>
        </w:rPr>
        <w:t xml:space="preserve"> </w:t>
      </w:r>
    </w:p>
    <w:p w14:paraId="6EA24C67" w14:textId="13796121" w:rsidR="00891906" w:rsidRPr="00891906" w:rsidRDefault="00891906" w:rsidP="00891906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891906">
        <w:rPr>
          <w:rFonts w:ascii="Arial" w:hAnsi="Arial" w:cs="Arial"/>
        </w:rPr>
        <w:t xml:space="preserve">Jedná se o rozsáhlé převážně zalesněné území </w:t>
      </w:r>
      <w:r>
        <w:rPr>
          <w:rFonts w:ascii="Arial" w:hAnsi="Arial" w:cs="Arial"/>
        </w:rPr>
        <w:t>kolem hlubokého říčního údolí</w:t>
      </w:r>
      <w:r w:rsidR="00E66B13">
        <w:rPr>
          <w:rFonts w:ascii="Arial" w:hAnsi="Arial" w:cs="Arial"/>
        </w:rPr>
        <w:t xml:space="preserve"> mezi státní hranicí s Rakouskem a Vranovem nad Dyjí</w:t>
      </w:r>
      <w:r>
        <w:rPr>
          <w:rFonts w:ascii="Arial" w:hAnsi="Arial" w:cs="Arial"/>
        </w:rPr>
        <w:t xml:space="preserve"> </w:t>
      </w:r>
      <w:r w:rsidRPr="00891906">
        <w:rPr>
          <w:rFonts w:ascii="Arial" w:hAnsi="Arial" w:cs="Arial"/>
        </w:rPr>
        <w:t>s pestrou mozaikou nejrůznějších biotopů.</w:t>
      </w:r>
    </w:p>
    <w:p w14:paraId="75C803E9" w14:textId="5DD8623D" w:rsidR="00111254" w:rsidRDefault="00891906" w:rsidP="00891906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891906">
        <w:rPr>
          <w:rFonts w:ascii="Arial" w:hAnsi="Arial" w:cs="Arial"/>
        </w:rPr>
        <w:t>Původní neupravený vodní tok má charakter parmového pásma se štěrkovitým až kamenitým dnem s jemnými nánosy podél břeh</w:t>
      </w:r>
      <w:r>
        <w:rPr>
          <w:rFonts w:ascii="Arial" w:hAnsi="Arial" w:cs="Arial"/>
        </w:rPr>
        <w:t>ů</w:t>
      </w:r>
      <w:r w:rsidRPr="00891906">
        <w:rPr>
          <w:rFonts w:ascii="Arial" w:hAnsi="Arial" w:cs="Arial"/>
        </w:rPr>
        <w:t xml:space="preserve">. Objevují se zde úseky turbulentního proudění. </w:t>
      </w:r>
      <w:r>
        <w:rPr>
          <w:rFonts w:ascii="Arial" w:hAnsi="Arial" w:cs="Arial"/>
        </w:rPr>
        <w:t>Úsek mezi státní hranicí a Podhradím nad Dyjí má převážně přirozený charakter, níže pak navazuje vzdutí vodní nádrže Vranov, ležící mimo EVL.</w:t>
      </w:r>
    </w:p>
    <w:p w14:paraId="01347E57" w14:textId="2614A0AB" w:rsidR="001970D0" w:rsidRDefault="00440913" w:rsidP="007E7A75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0618BE">
        <w:rPr>
          <w:rFonts w:ascii="Arial" w:hAnsi="Arial" w:cs="Arial"/>
        </w:rPr>
        <w:t xml:space="preserve">Výskyt </w:t>
      </w:r>
      <w:r>
        <w:rPr>
          <w:rFonts w:ascii="Arial" w:hAnsi="Arial" w:cs="Arial"/>
        </w:rPr>
        <w:t>významné populace evropsky významn</w:t>
      </w:r>
      <w:r w:rsidR="00E66B13">
        <w:rPr>
          <w:rFonts w:ascii="Arial" w:hAnsi="Arial" w:cs="Arial"/>
        </w:rPr>
        <w:t>ých</w:t>
      </w:r>
      <w:r w:rsidRPr="000618BE">
        <w:rPr>
          <w:rFonts w:ascii="Arial" w:hAnsi="Arial" w:cs="Arial"/>
        </w:rPr>
        <w:t xml:space="preserve"> druh</w:t>
      </w:r>
      <w:r w:rsidR="00E66B13">
        <w:rPr>
          <w:rFonts w:ascii="Arial" w:hAnsi="Arial" w:cs="Arial"/>
        </w:rPr>
        <w:t>ů</w:t>
      </w:r>
      <w:r w:rsidRPr="000618BE">
        <w:rPr>
          <w:rFonts w:ascii="Arial" w:hAnsi="Arial" w:cs="Arial"/>
        </w:rPr>
        <w:t xml:space="preserve"> hrouz</w:t>
      </w:r>
      <w:r>
        <w:rPr>
          <w:rFonts w:ascii="Arial" w:hAnsi="Arial" w:cs="Arial"/>
        </w:rPr>
        <w:t>ka</w:t>
      </w:r>
      <w:r w:rsidRPr="000618BE">
        <w:rPr>
          <w:rFonts w:ascii="Arial" w:hAnsi="Arial" w:cs="Arial"/>
        </w:rPr>
        <w:t xml:space="preserve"> Vladykov</w:t>
      </w:r>
      <w:r>
        <w:rPr>
          <w:rFonts w:ascii="Arial" w:hAnsi="Arial" w:cs="Arial"/>
        </w:rPr>
        <w:t>a</w:t>
      </w:r>
      <w:r w:rsidRPr="000618BE">
        <w:rPr>
          <w:rFonts w:ascii="Arial" w:hAnsi="Arial" w:cs="Arial"/>
        </w:rPr>
        <w:t xml:space="preserve"> (</w:t>
      </w:r>
      <w:r w:rsidRPr="000618BE">
        <w:rPr>
          <w:rFonts w:ascii="Arial" w:hAnsi="Arial" w:cs="Arial"/>
          <w:i/>
          <w:iCs/>
        </w:rPr>
        <w:t>Romanogobio vladykovi</w:t>
      </w:r>
      <w:r w:rsidRPr="000618BE">
        <w:rPr>
          <w:rFonts w:ascii="Arial" w:hAnsi="Arial" w:cs="Arial"/>
        </w:rPr>
        <w:t>)</w:t>
      </w:r>
      <w:r w:rsidR="00E66B13">
        <w:rPr>
          <w:rFonts w:ascii="Arial" w:hAnsi="Arial" w:cs="Arial"/>
        </w:rPr>
        <w:t xml:space="preserve"> a hořavky duhové hořké (</w:t>
      </w:r>
      <w:r w:rsidR="00E66B13" w:rsidRPr="00E66B13">
        <w:rPr>
          <w:rFonts w:ascii="Arial" w:hAnsi="Arial" w:cs="Arial"/>
          <w:i/>
        </w:rPr>
        <w:t>Rhodeus sericeus amarus</w:t>
      </w:r>
      <w:r w:rsidR="00E66B1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EB0D93">
        <w:rPr>
          <w:rFonts w:ascii="Arial" w:hAnsi="Arial" w:cs="Arial"/>
        </w:rPr>
        <w:t xml:space="preserve">Řeka </w:t>
      </w:r>
      <w:r>
        <w:rPr>
          <w:rFonts w:ascii="Arial" w:hAnsi="Arial" w:cs="Arial"/>
        </w:rPr>
        <w:t>dále</w:t>
      </w:r>
      <w:r w:rsidRPr="000618BE">
        <w:rPr>
          <w:rFonts w:ascii="Arial" w:hAnsi="Arial" w:cs="Arial"/>
        </w:rPr>
        <w:t xml:space="preserve"> hostí </w:t>
      </w:r>
      <w:r w:rsidR="00E66B13">
        <w:rPr>
          <w:rFonts w:ascii="Arial" w:hAnsi="Arial" w:cs="Arial"/>
        </w:rPr>
        <w:t>č</w:t>
      </w:r>
      <w:r w:rsidR="00E66B13" w:rsidRPr="00E66B13">
        <w:rPr>
          <w:rFonts w:ascii="Arial" w:hAnsi="Arial" w:cs="Arial"/>
        </w:rPr>
        <w:t xml:space="preserve">etné roztroušené porosty </w:t>
      </w:r>
      <w:r w:rsidR="00E66B13">
        <w:rPr>
          <w:rFonts w:ascii="Arial" w:hAnsi="Arial" w:cs="Arial"/>
        </w:rPr>
        <w:t xml:space="preserve">makrofyt vodních toků V4A </w:t>
      </w:r>
      <w:r w:rsidR="00E66B13" w:rsidRPr="00E66B13">
        <w:rPr>
          <w:rFonts w:ascii="Arial" w:hAnsi="Arial" w:cs="Arial"/>
        </w:rPr>
        <w:t>s dominancí stolístku klasnatého (</w:t>
      </w:r>
      <w:r w:rsidR="00E66B13" w:rsidRPr="00E66B13">
        <w:rPr>
          <w:rFonts w:ascii="Arial" w:hAnsi="Arial" w:cs="Arial"/>
          <w:i/>
        </w:rPr>
        <w:t>Myriophyllum spicatum</w:t>
      </w:r>
      <w:r w:rsidR="00E66B13" w:rsidRPr="00E66B13">
        <w:rPr>
          <w:rFonts w:ascii="Arial" w:hAnsi="Arial" w:cs="Arial"/>
        </w:rPr>
        <w:t>), ojediněle rdestu kadeřavého (</w:t>
      </w:r>
      <w:r w:rsidR="00E66B13" w:rsidRPr="00E66B13">
        <w:rPr>
          <w:rFonts w:ascii="Arial" w:hAnsi="Arial" w:cs="Arial"/>
          <w:i/>
        </w:rPr>
        <w:t>Potamogeton crispus</w:t>
      </w:r>
      <w:r w:rsidR="00E66B13" w:rsidRPr="00E66B13">
        <w:rPr>
          <w:rFonts w:ascii="Arial" w:hAnsi="Arial" w:cs="Arial"/>
        </w:rPr>
        <w:t>), v tišinách také voďanky žabí (</w:t>
      </w:r>
      <w:r w:rsidR="00E66B13" w:rsidRPr="00E66B13">
        <w:rPr>
          <w:rFonts w:ascii="Arial" w:hAnsi="Arial" w:cs="Arial"/>
          <w:i/>
        </w:rPr>
        <w:t>Hydrocharis morsus-ranae</w:t>
      </w:r>
      <w:r w:rsidR="00E66B13" w:rsidRPr="00E66B13">
        <w:rPr>
          <w:rFonts w:ascii="Arial" w:hAnsi="Arial" w:cs="Arial"/>
        </w:rPr>
        <w:t>), plavínu štítnatého (</w:t>
      </w:r>
      <w:r w:rsidR="00E66B13" w:rsidRPr="00E66B13">
        <w:rPr>
          <w:rFonts w:ascii="Arial" w:hAnsi="Arial" w:cs="Arial"/>
          <w:i/>
        </w:rPr>
        <w:t>Nymphoides peltata</w:t>
      </w:r>
      <w:r w:rsidR="00E66B13" w:rsidRPr="00E66B13">
        <w:rPr>
          <w:rFonts w:ascii="Arial" w:hAnsi="Arial" w:cs="Arial"/>
        </w:rPr>
        <w:t xml:space="preserve">).  </w:t>
      </w:r>
    </w:p>
    <w:p w14:paraId="0A7220DE" w14:textId="20ECEB07" w:rsidR="00B43427" w:rsidRPr="00B43427" w:rsidRDefault="00B43427" w:rsidP="007E7A75">
      <w:pPr>
        <w:shd w:val="clear" w:color="auto" w:fill="FFFFFF"/>
        <w:spacing w:after="105"/>
        <w:jc w:val="both"/>
        <w:rPr>
          <w:rFonts w:ascii="Arial" w:hAnsi="Arial" w:cs="Arial"/>
          <w:i/>
          <w:sz w:val="20"/>
        </w:rPr>
      </w:pPr>
      <w:r w:rsidRPr="00EF5BA5">
        <w:rPr>
          <w:rFonts w:ascii="Arial" w:hAnsi="Arial" w:cs="Arial"/>
          <w:i/>
          <w:sz w:val="20"/>
        </w:rPr>
        <w:t xml:space="preserve">Bližší informace o lokalitě naleznete </w:t>
      </w:r>
      <w:r>
        <w:rPr>
          <w:rFonts w:ascii="Arial" w:hAnsi="Arial" w:cs="Arial"/>
          <w:i/>
          <w:sz w:val="20"/>
        </w:rPr>
        <w:t xml:space="preserve">zde: </w:t>
      </w:r>
      <w:hyperlink r:id="rId8" w:history="1">
        <w:r w:rsidRPr="00EF25AD">
          <w:rPr>
            <w:rStyle w:val="Hypertextovodkaz"/>
            <w:rFonts w:ascii="Arial" w:hAnsi="Arial" w:cs="Arial"/>
            <w:i/>
            <w:sz w:val="20"/>
          </w:rPr>
          <w:t>www.natura2000.cz</w:t>
        </w:r>
      </w:hyperlink>
      <w:r>
        <w:rPr>
          <w:rFonts w:ascii="Arial" w:hAnsi="Arial" w:cs="Arial"/>
          <w:i/>
          <w:sz w:val="20"/>
        </w:rPr>
        <w:t xml:space="preserve"> .</w:t>
      </w:r>
    </w:p>
    <w:p w14:paraId="63232924" w14:textId="60B72850" w:rsidR="006833D5" w:rsidRPr="00DD10E5" w:rsidRDefault="000C388F" w:rsidP="00AB7661">
      <w:pPr>
        <w:pStyle w:val="Nadpis2"/>
        <w:tabs>
          <w:tab w:val="clear" w:pos="540"/>
          <w:tab w:val="num" w:pos="284"/>
        </w:tabs>
        <w:ind w:left="0" w:firstLine="0"/>
      </w:pPr>
      <w:r w:rsidRPr="00E52C26">
        <w:t xml:space="preserve">Navrhované předměty ochrany </w:t>
      </w:r>
      <w:r w:rsidR="00B9314A">
        <w:t>k doplnění</w:t>
      </w:r>
    </w:p>
    <w:p w14:paraId="30B763B8" w14:textId="77777777" w:rsidR="00DB1710" w:rsidRPr="00E31BA3" w:rsidRDefault="00DB1710" w:rsidP="00DB1710">
      <w:pPr>
        <w:pStyle w:val="Nadpis4"/>
        <w:spacing w:after="120"/>
        <w:ind w:left="1418" w:hanging="1418"/>
      </w:pPr>
      <w:r>
        <w:t>Stanoviště</w:t>
      </w:r>
    </w:p>
    <w:p w14:paraId="067959DF" w14:textId="41F36103" w:rsidR="00DB1710" w:rsidRPr="00DA6839" w:rsidRDefault="00DB1710" w:rsidP="00DB1710">
      <w:pPr>
        <w:spacing w:after="120"/>
        <w:rPr>
          <w:rFonts w:ascii="Arial" w:hAnsi="Arial" w:cs="Arial"/>
          <w:color w:val="000000" w:themeColor="text1"/>
        </w:rPr>
      </w:pPr>
      <w:r w:rsidRPr="00E31BA3">
        <w:rPr>
          <w:rFonts w:ascii="Arial" w:hAnsi="Arial" w:cs="Arial"/>
          <w:b/>
        </w:rPr>
        <w:t xml:space="preserve">Kód předmětu ochrany: </w:t>
      </w:r>
      <w:r w:rsidR="00AD11D2">
        <w:rPr>
          <w:rFonts w:ascii="Arial" w:hAnsi="Arial" w:cs="Arial"/>
          <w:color w:val="000000" w:themeColor="text1"/>
        </w:rPr>
        <w:t>3260</w:t>
      </w:r>
    </w:p>
    <w:p w14:paraId="7879732F" w14:textId="04E55B7F" w:rsidR="00DB1710" w:rsidRDefault="00DB1710" w:rsidP="00DB1710">
      <w:pPr>
        <w:spacing w:after="120"/>
        <w:rPr>
          <w:rFonts w:ascii="Arial" w:hAnsi="Arial" w:cs="Arial"/>
          <w:i/>
          <w:color w:val="808080" w:themeColor="background1" w:themeShade="80"/>
          <w:kern w:val="36"/>
        </w:rPr>
      </w:pPr>
      <w:r w:rsidRPr="00E31BA3">
        <w:rPr>
          <w:rFonts w:ascii="Arial" w:hAnsi="Arial" w:cs="Arial"/>
          <w:b/>
        </w:rPr>
        <w:t>Název předmětu ochrany:</w:t>
      </w:r>
      <w:r w:rsidRPr="00E31BA3">
        <w:rPr>
          <w:rFonts w:ascii="Arial" w:hAnsi="Arial" w:cs="Arial"/>
        </w:rPr>
        <w:t xml:space="preserve"> </w:t>
      </w:r>
      <w:r w:rsidR="00AD11D2">
        <w:rPr>
          <w:rFonts w:ascii="Arial" w:hAnsi="Arial" w:cs="Arial"/>
          <w:color w:val="000000" w:themeColor="text1"/>
        </w:rPr>
        <w:t xml:space="preserve">Nížinné až horské vodní toky s vegetací svazů </w:t>
      </w:r>
      <w:r w:rsidR="00AD11D2" w:rsidRPr="00AD11D2">
        <w:rPr>
          <w:rFonts w:ascii="Arial" w:hAnsi="Arial" w:cs="Arial"/>
          <w:i/>
          <w:color w:val="000000" w:themeColor="text1"/>
        </w:rPr>
        <w:t>Ranunculion fluitantis</w:t>
      </w:r>
      <w:r w:rsidR="00AD11D2">
        <w:rPr>
          <w:rFonts w:ascii="Arial" w:hAnsi="Arial" w:cs="Arial"/>
          <w:color w:val="000000" w:themeColor="text1"/>
        </w:rPr>
        <w:t xml:space="preserve"> a </w:t>
      </w:r>
      <w:r w:rsidR="00AD11D2" w:rsidRPr="00AD11D2">
        <w:rPr>
          <w:rFonts w:ascii="Arial" w:hAnsi="Arial" w:cs="Arial"/>
          <w:i/>
          <w:color w:val="000000" w:themeColor="text1"/>
        </w:rPr>
        <w:t>Callitricho-Batrachion</w:t>
      </w:r>
      <w:r>
        <w:rPr>
          <w:rFonts w:ascii="Arial" w:hAnsi="Arial" w:cs="Arial"/>
          <w:sz w:val="20"/>
          <w:szCs w:val="20"/>
        </w:rPr>
        <w:t xml:space="preserve"> </w:t>
      </w:r>
      <w:r w:rsidR="00AD11D2">
        <w:rPr>
          <w:rFonts w:ascii="Arial" w:hAnsi="Arial" w:cs="Arial"/>
          <w:sz w:val="20"/>
          <w:szCs w:val="20"/>
        </w:rPr>
        <w:t>.</w:t>
      </w:r>
    </w:p>
    <w:p w14:paraId="6644D499" w14:textId="23CB9B01" w:rsidR="00DB1710" w:rsidRPr="00DA6839" w:rsidRDefault="00DB1710" w:rsidP="00DB1710">
      <w:pPr>
        <w:spacing w:after="120"/>
        <w:rPr>
          <w:rFonts w:ascii="Arial" w:hAnsi="Arial" w:cs="Arial"/>
          <w:b/>
          <w:color w:val="000000" w:themeColor="text1"/>
          <w:kern w:val="36"/>
        </w:rPr>
      </w:pPr>
      <w:r w:rsidRPr="006833D5">
        <w:rPr>
          <w:rFonts w:ascii="Arial" w:hAnsi="Arial" w:cs="Arial"/>
          <w:b/>
        </w:rPr>
        <w:t>Seznam biotopových předmětů ochrany</w:t>
      </w:r>
      <w:r w:rsidRPr="001D1BCF">
        <w:rPr>
          <w:rFonts w:ascii="Arial" w:hAnsi="Arial" w:cs="Arial"/>
          <w:b/>
        </w:rPr>
        <w:t>:</w:t>
      </w:r>
      <w:r w:rsidRPr="001D1BCF">
        <w:rPr>
          <w:rFonts w:ascii="Arial" w:hAnsi="Arial" w:cs="Arial"/>
          <w:i/>
          <w:color w:val="808080" w:themeColor="background1" w:themeShade="80"/>
          <w:kern w:val="36"/>
        </w:rPr>
        <w:t xml:space="preserve"> </w:t>
      </w:r>
      <w:r w:rsidR="00AD11D2">
        <w:rPr>
          <w:rFonts w:ascii="Arial" w:hAnsi="Arial" w:cs="Arial"/>
          <w:color w:val="000000" w:themeColor="text1"/>
          <w:kern w:val="36"/>
        </w:rPr>
        <w:t>V4A Makrofytní vegetace vodních toků</w:t>
      </w:r>
      <w:r w:rsidR="006E6787">
        <w:rPr>
          <w:rFonts w:ascii="Arial" w:hAnsi="Arial" w:cs="Arial"/>
          <w:color w:val="000000" w:themeColor="text1"/>
          <w:kern w:val="36"/>
        </w:rPr>
        <w:t>, porosty aktuálně přítomných vodních makrofytů</w:t>
      </w:r>
    </w:p>
    <w:p w14:paraId="799CDB9A" w14:textId="2DD5420C" w:rsidR="00DB1710" w:rsidRDefault="00DB1710" w:rsidP="00DB1710">
      <w:pPr>
        <w:spacing w:after="120"/>
        <w:rPr>
          <w:rFonts w:ascii="Arial" w:hAnsi="Arial" w:cs="Arial"/>
          <w:bCs/>
          <w:i/>
          <w:color w:val="808080" w:themeColor="background1" w:themeShade="80"/>
        </w:rPr>
      </w:pPr>
      <w:r>
        <w:rPr>
          <w:rFonts w:ascii="Arial" w:hAnsi="Arial" w:cs="Arial"/>
          <w:b/>
        </w:rPr>
        <w:t xml:space="preserve">Rozloha (ha): </w:t>
      </w:r>
      <w:r w:rsidR="006E6787" w:rsidRPr="006E6787">
        <w:rPr>
          <w:rFonts w:ascii="Arial" w:hAnsi="Arial" w:cs="Arial"/>
        </w:rPr>
        <w:t>5,7</w:t>
      </w:r>
    </w:p>
    <w:p w14:paraId="44AA8BB2" w14:textId="77777777" w:rsidR="000C388F" w:rsidRPr="00294F93" w:rsidRDefault="000C388F" w:rsidP="00EB0D93">
      <w:pPr>
        <w:pStyle w:val="Nadpis2"/>
        <w:tabs>
          <w:tab w:val="clear" w:pos="540"/>
          <w:tab w:val="num" w:pos="284"/>
        </w:tabs>
        <w:ind w:left="0" w:firstLine="0"/>
      </w:pPr>
      <w:r w:rsidRPr="00BA3ACA">
        <w:t>Souhrnné zdůvodnění návrhu</w:t>
      </w:r>
      <w:r>
        <w:t xml:space="preserve"> </w:t>
      </w:r>
    </w:p>
    <w:p w14:paraId="5D08A17E" w14:textId="4D043193" w:rsidR="007F0119" w:rsidRPr="000618BE" w:rsidRDefault="006E6787" w:rsidP="007F0119">
      <w:pPr>
        <w:jc w:val="both"/>
        <w:rPr>
          <w:rFonts w:ascii="Arial" w:hAnsi="Arial" w:cs="Arial"/>
          <w:iCs/>
          <w:color w:val="000000" w:themeColor="text1"/>
        </w:rPr>
      </w:pPr>
      <w:r w:rsidRPr="006E6787">
        <w:rPr>
          <w:rFonts w:ascii="Arial" w:hAnsi="Arial" w:cs="Arial"/>
          <w:iCs/>
          <w:color w:val="000000" w:themeColor="text1"/>
        </w:rPr>
        <w:t xml:space="preserve">Stanoviště </w:t>
      </w:r>
      <w:r>
        <w:rPr>
          <w:rFonts w:ascii="Arial" w:hAnsi="Arial" w:cs="Arial"/>
          <w:iCs/>
          <w:color w:val="000000" w:themeColor="text1"/>
        </w:rPr>
        <w:t xml:space="preserve">3260 </w:t>
      </w:r>
      <w:r w:rsidRPr="006E6787">
        <w:rPr>
          <w:rFonts w:ascii="Arial" w:hAnsi="Arial" w:cs="Arial"/>
          <w:iCs/>
          <w:color w:val="000000" w:themeColor="text1"/>
        </w:rPr>
        <w:t>(biotop</w:t>
      </w:r>
      <w:r>
        <w:rPr>
          <w:rFonts w:ascii="Arial" w:hAnsi="Arial" w:cs="Arial"/>
          <w:iCs/>
          <w:color w:val="000000" w:themeColor="text1"/>
        </w:rPr>
        <w:t xml:space="preserve"> V4A</w:t>
      </w:r>
      <w:r w:rsidRPr="006E6787">
        <w:rPr>
          <w:rFonts w:ascii="Arial" w:hAnsi="Arial" w:cs="Arial"/>
          <w:iCs/>
          <w:color w:val="000000" w:themeColor="text1"/>
        </w:rPr>
        <w:t xml:space="preserve">) </w:t>
      </w:r>
      <w:r w:rsidR="00874D16">
        <w:rPr>
          <w:rFonts w:ascii="Arial" w:hAnsi="Arial" w:cs="Arial"/>
          <w:iCs/>
          <w:color w:val="000000" w:themeColor="text1"/>
        </w:rPr>
        <w:t xml:space="preserve">je </w:t>
      </w:r>
      <w:r w:rsidRPr="006E6787">
        <w:rPr>
          <w:rFonts w:ascii="Arial" w:hAnsi="Arial" w:cs="Arial"/>
          <w:iCs/>
          <w:color w:val="000000" w:themeColor="text1"/>
        </w:rPr>
        <w:t>přítomno v reprezentativní podobě v celém úseku toku nesouvisle od státní hranice po vzdutí VD</w:t>
      </w:r>
      <w:bookmarkStart w:id="3" w:name="_GoBack"/>
      <w:bookmarkEnd w:id="3"/>
      <w:r w:rsidRPr="006E6787">
        <w:rPr>
          <w:rFonts w:ascii="Arial" w:hAnsi="Arial" w:cs="Arial"/>
          <w:iCs/>
          <w:color w:val="000000" w:themeColor="text1"/>
        </w:rPr>
        <w:t xml:space="preserve"> Vranov. Četné roztroušené porosty s dominancí stolístku klasnatého (</w:t>
      </w:r>
      <w:r w:rsidRPr="006E6787">
        <w:rPr>
          <w:rFonts w:ascii="Arial" w:hAnsi="Arial" w:cs="Arial"/>
          <w:i/>
          <w:iCs/>
          <w:color w:val="000000" w:themeColor="text1"/>
        </w:rPr>
        <w:t>Myriophyllum spicatum</w:t>
      </w:r>
      <w:r w:rsidRPr="006E6787">
        <w:rPr>
          <w:rFonts w:ascii="Arial" w:hAnsi="Arial" w:cs="Arial"/>
          <w:iCs/>
          <w:color w:val="000000" w:themeColor="text1"/>
        </w:rPr>
        <w:t>), ojediněle rdestu kadeřavého (</w:t>
      </w:r>
      <w:r w:rsidRPr="006E6787">
        <w:rPr>
          <w:rFonts w:ascii="Arial" w:hAnsi="Arial" w:cs="Arial"/>
          <w:i/>
          <w:iCs/>
          <w:color w:val="000000" w:themeColor="text1"/>
        </w:rPr>
        <w:t>Potamogeton crispus</w:t>
      </w:r>
      <w:r w:rsidRPr="006E6787">
        <w:rPr>
          <w:rFonts w:ascii="Arial" w:hAnsi="Arial" w:cs="Arial"/>
          <w:iCs/>
          <w:color w:val="000000" w:themeColor="text1"/>
        </w:rPr>
        <w:t>), v tišinách také voďanky žabí (</w:t>
      </w:r>
      <w:r w:rsidRPr="006E6787">
        <w:rPr>
          <w:rFonts w:ascii="Arial" w:hAnsi="Arial" w:cs="Arial"/>
          <w:i/>
          <w:iCs/>
          <w:color w:val="000000" w:themeColor="text1"/>
        </w:rPr>
        <w:t>Hydrocharis morsus-ranae</w:t>
      </w:r>
      <w:r w:rsidRPr="006E6787">
        <w:rPr>
          <w:rFonts w:ascii="Arial" w:hAnsi="Arial" w:cs="Arial"/>
          <w:iCs/>
          <w:color w:val="000000" w:themeColor="text1"/>
        </w:rPr>
        <w:t>), plavínu štítnatého (</w:t>
      </w:r>
      <w:r w:rsidRPr="006E6787">
        <w:rPr>
          <w:rFonts w:ascii="Arial" w:hAnsi="Arial" w:cs="Arial"/>
          <w:i/>
          <w:iCs/>
          <w:color w:val="000000" w:themeColor="text1"/>
        </w:rPr>
        <w:t>Nymphoides peltata</w:t>
      </w:r>
      <w:r w:rsidRPr="006E6787">
        <w:rPr>
          <w:rFonts w:ascii="Arial" w:hAnsi="Arial" w:cs="Arial"/>
          <w:iCs/>
          <w:color w:val="000000" w:themeColor="text1"/>
        </w:rPr>
        <w:t xml:space="preserve">).  </w:t>
      </w:r>
    </w:p>
    <w:p w14:paraId="26ECEC9A" w14:textId="77777777" w:rsidR="00B85A4D" w:rsidRPr="001D1BCF" w:rsidRDefault="00B85A4D" w:rsidP="00EB0D93">
      <w:pPr>
        <w:pStyle w:val="Nadpis2"/>
        <w:tabs>
          <w:tab w:val="clear" w:pos="540"/>
          <w:tab w:val="num" w:pos="284"/>
        </w:tabs>
        <w:ind w:left="0" w:firstLine="0"/>
      </w:pPr>
      <w:r>
        <w:t>Nároky na management</w:t>
      </w:r>
    </w:p>
    <w:p w14:paraId="70CF29CA" w14:textId="0F46EF93" w:rsidR="001F6FF4" w:rsidRDefault="006E6787" w:rsidP="001F6FF4">
      <w:pPr>
        <w:pStyle w:val="Nadpis2"/>
        <w:numPr>
          <w:ilvl w:val="0"/>
          <w:numId w:val="0"/>
        </w:numPr>
        <w:rPr>
          <w:rFonts w:eastAsiaTheme="minorEastAsia"/>
          <w:b w:val="0"/>
          <w:bCs w:val="0"/>
          <w:i w:val="0"/>
          <w:color w:val="000000" w:themeColor="text1"/>
          <w:sz w:val="22"/>
          <w:szCs w:val="22"/>
        </w:rPr>
      </w:pPr>
      <w:r>
        <w:rPr>
          <w:rFonts w:eastAsiaTheme="minorEastAsia"/>
          <w:b w:val="0"/>
          <w:bCs w:val="0"/>
          <w:i w:val="0"/>
          <w:color w:val="000000" w:themeColor="text1"/>
          <w:sz w:val="22"/>
          <w:szCs w:val="22"/>
        </w:rPr>
        <w:t>Stanoviště</w:t>
      </w:r>
      <w:r w:rsidR="001F6FF4" w:rsidRPr="002A5707">
        <w:rPr>
          <w:rFonts w:eastAsiaTheme="minorEastAsia"/>
          <w:b w:val="0"/>
          <w:bCs w:val="0"/>
          <w:i w:val="0"/>
          <w:color w:val="000000" w:themeColor="text1"/>
          <w:sz w:val="22"/>
          <w:szCs w:val="22"/>
        </w:rPr>
        <w:t xml:space="preserve"> nevyžaduje management nad rámec stávajícího. </w:t>
      </w:r>
    </w:p>
    <w:p w14:paraId="2F619AD8" w14:textId="77777777" w:rsidR="006E6787" w:rsidRPr="006E6787" w:rsidRDefault="006E6787" w:rsidP="006E6787"/>
    <w:p w14:paraId="4D55D23D" w14:textId="20F8B3BB" w:rsidR="000C388F" w:rsidRPr="000C388F" w:rsidRDefault="001D1BCF">
      <w:pPr>
        <w:rPr>
          <w:sz w:val="24"/>
          <w:szCs w:val="24"/>
        </w:rPr>
      </w:pPr>
      <w:r w:rsidRPr="00B85A4D">
        <w:rPr>
          <w:rFonts w:ascii="Arial" w:hAnsi="Arial" w:cs="Arial"/>
        </w:rPr>
        <w:t>Návrh zpracovala AOPK ČR, 202</w:t>
      </w:r>
      <w:r w:rsidR="001423C7">
        <w:rPr>
          <w:rFonts w:ascii="Arial" w:hAnsi="Arial" w:cs="Arial"/>
        </w:rPr>
        <w:t>2</w:t>
      </w:r>
    </w:p>
    <w:sectPr w:rsidR="000C388F" w:rsidRPr="000C388F" w:rsidSect="0077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341B" w16cex:dateUtc="2021-10-19T10:10:00Z"/>
  <w16cex:commentExtensible w16cex:durableId="2519350F" w16cex:dateUtc="2021-10-19T10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72EFA" w14:textId="77777777" w:rsidR="00741DB9" w:rsidRDefault="00741DB9" w:rsidP="000C388F">
      <w:pPr>
        <w:spacing w:after="0" w:line="240" w:lineRule="auto"/>
      </w:pPr>
      <w:r>
        <w:separator/>
      </w:r>
    </w:p>
  </w:endnote>
  <w:endnote w:type="continuationSeparator" w:id="0">
    <w:p w14:paraId="200E3A3D" w14:textId="77777777" w:rsidR="00741DB9" w:rsidRDefault="00741DB9" w:rsidP="000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Franklin Gothic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2C517" w14:textId="77777777" w:rsidR="00741DB9" w:rsidRDefault="00741DB9" w:rsidP="000C388F">
      <w:pPr>
        <w:spacing w:after="0" w:line="240" w:lineRule="auto"/>
      </w:pPr>
      <w:r>
        <w:separator/>
      </w:r>
    </w:p>
  </w:footnote>
  <w:footnote w:type="continuationSeparator" w:id="0">
    <w:p w14:paraId="1F2C3AA2" w14:textId="77777777" w:rsidR="00741DB9" w:rsidRDefault="00741DB9" w:rsidP="000C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B2C"/>
    <w:multiLevelType w:val="multilevel"/>
    <w:tmpl w:val="8820A056"/>
    <w:lvl w:ilvl="0">
      <w:start w:val="1"/>
      <w:numFmt w:val="upperRoman"/>
      <w:pStyle w:val="Nadpis2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II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8F"/>
    <w:rsid w:val="000230BA"/>
    <w:rsid w:val="00035E43"/>
    <w:rsid w:val="0005733A"/>
    <w:rsid w:val="000618BE"/>
    <w:rsid w:val="0008113E"/>
    <w:rsid w:val="00081827"/>
    <w:rsid w:val="000C388F"/>
    <w:rsid w:val="000E1165"/>
    <w:rsid w:val="000E3E8E"/>
    <w:rsid w:val="00111254"/>
    <w:rsid w:val="001423C7"/>
    <w:rsid w:val="0016183E"/>
    <w:rsid w:val="0016613B"/>
    <w:rsid w:val="001848BE"/>
    <w:rsid w:val="001970D0"/>
    <w:rsid w:val="001B69D0"/>
    <w:rsid w:val="001B6A83"/>
    <w:rsid w:val="001C7875"/>
    <w:rsid w:val="001D1BCF"/>
    <w:rsid w:val="001E0EE8"/>
    <w:rsid w:val="001F3715"/>
    <w:rsid w:val="001F6FF4"/>
    <w:rsid w:val="00207909"/>
    <w:rsid w:val="00233919"/>
    <w:rsid w:val="002859D4"/>
    <w:rsid w:val="002B606D"/>
    <w:rsid w:val="002D2F06"/>
    <w:rsid w:val="002E584E"/>
    <w:rsid w:val="002E7E39"/>
    <w:rsid w:val="00312A3C"/>
    <w:rsid w:val="00335599"/>
    <w:rsid w:val="003522EC"/>
    <w:rsid w:val="00366566"/>
    <w:rsid w:val="003C1F44"/>
    <w:rsid w:val="003E2D86"/>
    <w:rsid w:val="00416B47"/>
    <w:rsid w:val="00440913"/>
    <w:rsid w:val="00442A86"/>
    <w:rsid w:val="004545A1"/>
    <w:rsid w:val="0047399C"/>
    <w:rsid w:val="004A343D"/>
    <w:rsid w:val="00507EE9"/>
    <w:rsid w:val="005239D7"/>
    <w:rsid w:val="00526006"/>
    <w:rsid w:val="005921BC"/>
    <w:rsid w:val="005D24AA"/>
    <w:rsid w:val="00617FC0"/>
    <w:rsid w:val="00624F50"/>
    <w:rsid w:val="0063311B"/>
    <w:rsid w:val="00643C82"/>
    <w:rsid w:val="0067448B"/>
    <w:rsid w:val="00677022"/>
    <w:rsid w:val="006833D5"/>
    <w:rsid w:val="00696EC3"/>
    <w:rsid w:val="006E6787"/>
    <w:rsid w:val="00721BB0"/>
    <w:rsid w:val="00737AC8"/>
    <w:rsid w:val="007413ED"/>
    <w:rsid w:val="00741DB9"/>
    <w:rsid w:val="00744BDC"/>
    <w:rsid w:val="00771F42"/>
    <w:rsid w:val="00796AE2"/>
    <w:rsid w:val="007C48EE"/>
    <w:rsid w:val="007C612D"/>
    <w:rsid w:val="007E7A75"/>
    <w:rsid w:val="007F0119"/>
    <w:rsid w:val="007F3D8D"/>
    <w:rsid w:val="00820D69"/>
    <w:rsid w:val="008344E1"/>
    <w:rsid w:val="0086630D"/>
    <w:rsid w:val="00874D16"/>
    <w:rsid w:val="0088378E"/>
    <w:rsid w:val="00891906"/>
    <w:rsid w:val="00891CE4"/>
    <w:rsid w:val="008B13D3"/>
    <w:rsid w:val="008E4C24"/>
    <w:rsid w:val="00910934"/>
    <w:rsid w:val="00991920"/>
    <w:rsid w:val="009924C3"/>
    <w:rsid w:val="009F450D"/>
    <w:rsid w:val="00A6400C"/>
    <w:rsid w:val="00A77F6B"/>
    <w:rsid w:val="00AB7661"/>
    <w:rsid w:val="00AD11D2"/>
    <w:rsid w:val="00AE2234"/>
    <w:rsid w:val="00B12ACC"/>
    <w:rsid w:val="00B313C8"/>
    <w:rsid w:val="00B43427"/>
    <w:rsid w:val="00B54FD2"/>
    <w:rsid w:val="00B85A4D"/>
    <w:rsid w:val="00B9314A"/>
    <w:rsid w:val="00BA4264"/>
    <w:rsid w:val="00BB7C2E"/>
    <w:rsid w:val="00BC758D"/>
    <w:rsid w:val="00BF5981"/>
    <w:rsid w:val="00BF5F94"/>
    <w:rsid w:val="00C03B10"/>
    <w:rsid w:val="00C323C5"/>
    <w:rsid w:val="00C37F33"/>
    <w:rsid w:val="00C867DA"/>
    <w:rsid w:val="00CB0C77"/>
    <w:rsid w:val="00CB0E37"/>
    <w:rsid w:val="00CC7242"/>
    <w:rsid w:val="00D27FE9"/>
    <w:rsid w:val="00D6500C"/>
    <w:rsid w:val="00DB1710"/>
    <w:rsid w:val="00DD10E5"/>
    <w:rsid w:val="00DE6848"/>
    <w:rsid w:val="00E45128"/>
    <w:rsid w:val="00E66B13"/>
    <w:rsid w:val="00EB0D93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9420"/>
  <w15:docId w15:val="{280A5676-92C4-4E82-8B02-D9DD8C17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ML osnova_hl.kapitola"/>
    <w:basedOn w:val="Normln"/>
    <w:next w:val="Normln"/>
    <w:link w:val="Nadpis2Char"/>
    <w:qFormat/>
    <w:rsid w:val="00B85A4D"/>
    <w:pPr>
      <w:keepNext/>
      <w:numPr>
        <w:numId w:val="1"/>
      </w:numPr>
      <w:spacing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C388F"/>
    <w:pPr>
      <w:keepNext/>
      <w:spacing w:after="0" w:line="240" w:lineRule="auto"/>
      <w:outlineLvl w:val="3"/>
    </w:pPr>
    <w:rPr>
      <w:rFonts w:ascii="ITC Franklin Gothic" w:eastAsia="Times New Roman" w:hAnsi="ITC Franklin Gothic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ML osnova_hl.kapitola Char"/>
    <w:basedOn w:val="Standardnpsmoodstavce"/>
    <w:link w:val="Nadpis2"/>
    <w:rsid w:val="00B85A4D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C388F"/>
    <w:rPr>
      <w:rFonts w:ascii="ITC Franklin Gothic" w:eastAsia="Times New Roman" w:hAnsi="ITC Franklin Gothic" w:cs="Times New Roman"/>
      <w:b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C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88F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0C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88F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F33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833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3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3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3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3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77F6B"/>
    <w:rPr>
      <w:color w:val="0000FF" w:themeColor="hyperlink"/>
      <w:u w:val="single"/>
    </w:rPr>
  </w:style>
  <w:style w:type="character" w:customStyle="1" w:styleId="app">
    <w:name w:val="app"/>
    <w:basedOn w:val="Standardnpsmoodstavce"/>
    <w:rsid w:val="003E2D86"/>
  </w:style>
  <w:style w:type="character" w:styleId="Sledovanodkaz">
    <w:name w:val="FollowedHyperlink"/>
    <w:basedOn w:val="Standardnpsmoodstavce"/>
    <w:uiPriority w:val="99"/>
    <w:semiHidden/>
    <w:unhideWhenUsed/>
    <w:rsid w:val="00B43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5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0918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6460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6772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2000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F527-7E5F-4BFA-9956-09F9685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Rybár</dc:creator>
  <cp:lastModifiedBy>Tereza Kušnírová2</cp:lastModifiedBy>
  <cp:revision>14</cp:revision>
  <dcterms:created xsi:type="dcterms:W3CDTF">2022-01-14T09:08:00Z</dcterms:created>
  <dcterms:modified xsi:type="dcterms:W3CDTF">2022-02-03T11:30:00Z</dcterms:modified>
</cp:coreProperties>
</file>